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DE2" w:rsidRPr="00DB40C0" w:rsidRDefault="00642DE2" w:rsidP="00642DE2">
      <w:pPr>
        <w:spacing w:after="0" w:line="240" w:lineRule="auto"/>
        <w:jc w:val="center"/>
        <w:rPr>
          <w:rFonts w:eastAsia="Times New Roman" w:cs="Times New Roman"/>
          <w:b/>
          <w:bCs/>
          <w:sz w:val="36"/>
          <w:szCs w:val="24"/>
        </w:rPr>
      </w:pPr>
      <w:smartTag w:uri="urn:schemas-microsoft-com:office:smarttags" w:element="place">
        <w:smartTag w:uri="urn:schemas-microsoft-com:office:smarttags" w:element="PlaceName">
          <w:r w:rsidRPr="00DB40C0">
            <w:rPr>
              <w:rFonts w:eastAsia="Times New Roman" w:cs="Times New Roman"/>
              <w:b/>
              <w:bCs/>
              <w:sz w:val="36"/>
              <w:szCs w:val="24"/>
            </w:rPr>
            <w:t>ARRUPE</w:t>
          </w:r>
        </w:smartTag>
        <w:r w:rsidRPr="00DB40C0">
          <w:rPr>
            <w:rFonts w:eastAsia="Times New Roman" w:cs="Times New Roman"/>
            <w:b/>
            <w:bCs/>
            <w:sz w:val="36"/>
            <w:szCs w:val="24"/>
          </w:rPr>
          <w:t xml:space="preserve"> </w:t>
        </w:r>
        <w:smartTag w:uri="urn:schemas-microsoft-com:office:smarttags" w:element="PlaceType">
          <w:r w:rsidRPr="00DB40C0">
            <w:rPr>
              <w:rFonts w:eastAsia="Times New Roman" w:cs="Times New Roman"/>
              <w:b/>
              <w:bCs/>
              <w:sz w:val="36"/>
              <w:szCs w:val="24"/>
            </w:rPr>
            <w:t>COLLEGE</w:t>
          </w:r>
        </w:smartTag>
      </w:smartTag>
    </w:p>
    <w:p w:rsidR="00642DE2" w:rsidRPr="00DB40C0" w:rsidRDefault="00642DE2" w:rsidP="00642DE2">
      <w:pPr>
        <w:spacing w:after="0" w:line="240" w:lineRule="auto"/>
        <w:jc w:val="center"/>
        <w:rPr>
          <w:rFonts w:eastAsia="Times New Roman" w:cs="Times New Roman"/>
          <w:sz w:val="36"/>
          <w:szCs w:val="24"/>
        </w:rPr>
      </w:pPr>
      <w:smartTag w:uri="urn:schemas-microsoft-com:office:smarttags" w:element="place">
        <w:smartTag w:uri="urn:schemas-microsoft-com:office:smarttags" w:element="PlaceName">
          <w:r w:rsidRPr="00DB40C0">
            <w:rPr>
              <w:rFonts w:eastAsia="Times New Roman" w:cs="Times New Roman"/>
              <w:sz w:val="36"/>
              <w:szCs w:val="24"/>
            </w:rPr>
            <w:t>Jesuit</w:t>
          </w:r>
        </w:smartTag>
        <w:r w:rsidRPr="00DB40C0">
          <w:rPr>
            <w:rFonts w:eastAsia="Times New Roman" w:cs="Times New Roman"/>
            <w:sz w:val="36"/>
            <w:szCs w:val="24"/>
          </w:rPr>
          <w:t xml:space="preserve"> </w:t>
        </w:r>
        <w:smartTag w:uri="urn:schemas-microsoft-com:office:smarttags" w:element="PlaceType">
          <w:r w:rsidRPr="00DB40C0">
            <w:rPr>
              <w:rFonts w:eastAsia="Times New Roman" w:cs="Times New Roman"/>
              <w:sz w:val="36"/>
              <w:szCs w:val="24"/>
            </w:rPr>
            <w:t>School</w:t>
          </w:r>
        </w:smartTag>
      </w:smartTag>
      <w:r w:rsidRPr="00DB40C0">
        <w:rPr>
          <w:rFonts w:eastAsia="Times New Roman" w:cs="Times New Roman"/>
          <w:sz w:val="36"/>
          <w:szCs w:val="24"/>
        </w:rPr>
        <w:t xml:space="preserve"> of Philosophy and Humanities</w:t>
      </w:r>
    </w:p>
    <w:p w:rsidR="00642DE2" w:rsidRPr="00DB40C0" w:rsidRDefault="00642DE2" w:rsidP="00642DE2">
      <w:pPr>
        <w:keepNext/>
        <w:spacing w:before="240" w:after="0" w:line="240" w:lineRule="auto"/>
        <w:jc w:val="center"/>
        <w:outlineLvl w:val="0"/>
        <w:rPr>
          <w:rFonts w:eastAsia="Times New Roman" w:cs="Times New Roman"/>
          <w:b/>
          <w:bCs/>
          <w:sz w:val="36"/>
          <w:szCs w:val="24"/>
          <w:u w:val="single"/>
        </w:rPr>
      </w:pPr>
      <w:r w:rsidRPr="00DB40C0">
        <w:rPr>
          <w:rFonts w:eastAsia="Times New Roman" w:cs="Times New Roman"/>
          <w:b/>
          <w:bCs/>
          <w:sz w:val="36"/>
          <w:szCs w:val="24"/>
          <w:u w:val="single"/>
        </w:rPr>
        <w:t>BA Honours in Philosophy</w:t>
      </w:r>
    </w:p>
    <w:p w:rsidR="00642DE2" w:rsidRPr="00DB40C0" w:rsidRDefault="00642DE2" w:rsidP="00642DE2">
      <w:pPr>
        <w:spacing w:after="0" w:line="240" w:lineRule="auto"/>
        <w:rPr>
          <w:rFonts w:eastAsia="Times New Roman" w:cs="Times New Roman"/>
          <w:b/>
          <w:bCs/>
          <w:szCs w:val="24"/>
        </w:rPr>
      </w:pPr>
    </w:p>
    <w:p w:rsidR="00642DE2" w:rsidRPr="00DB40C0" w:rsidRDefault="00642DE2" w:rsidP="00642DE2">
      <w:pPr>
        <w:rPr>
          <w:rFonts w:eastAsia="Times New Roman" w:cs="Times New Roman"/>
          <w:b/>
          <w:sz w:val="28"/>
          <w:szCs w:val="28"/>
        </w:rPr>
      </w:pPr>
    </w:p>
    <w:p w:rsidR="00642DE2" w:rsidRPr="003712B1" w:rsidRDefault="00642DE2" w:rsidP="00642DE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D57D5D">
        <w:rPr>
          <w:rFonts w:ascii="Times New Roman" w:hAnsi="Times New Roman"/>
          <w:b/>
          <w:sz w:val="28"/>
          <w:szCs w:val="28"/>
        </w:rPr>
        <w:t>NT FOUNDATIONS: SYNOPTIC GOSPELS EXAMINATION</w:t>
      </w:r>
      <w:r>
        <w:rPr>
          <w:rFonts w:ascii="Times New Roman" w:hAnsi="Times New Roman"/>
          <w:b/>
          <w:sz w:val="28"/>
          <w:szCs w:val="28"/>
        </w:rPr>
        <w:tab/>
      </w:r>
      <w:r w:rsidRPr="003712B1">
        <w:rPr>
          <w:rFonts w:ascii="Times New Roman" w:hAnsi="Times New Roman" w:cs="Times New Roman"/>
          <w:b/>
          <w:sz w:val="28"/>
          <w:szCs w:val="28"/>
        </w:rPr>
        <w:t xml:space="preserve">APH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3712B1">
        <w:rPr>
          <w:rFonts w:ascii="Times New Roman" w:hAnsi="Times New Roman" w:cs="Times New Roman"/>
          <w:b/>
          <w:sz w:val="28"/>
          <w:szCs w:val="28"/>
        </w:rPr>
        <w:t>07</w:t>
      </w:r>
    </w:p>
    <w:p w:rsidR="00642DE2" w:rsidRPr="00D57D5D" w:rsidRDefault="00642DE2" w:rsidP="00642DE2">
      <w:pPr>
        <w:pStyle w:val="NoSpacing"/>
        <w:tabs>
          <w:tab w:val="left" w:pos="8145"/>
        </w:tabs>
        <w:rPr>
          <w:rFonts w:ascii="Times New Roman" w:hAnsi="Times New Roman"/>
          <w:b/>
          <w:sz w:val="28"/>
          <w:szCs w:val="28"/>
        </w:rPr>
      </w:pPr>
    </w:p>
    <w:p w:rsidR="00642DE2" w:rsidRPr="00D57D5D" w:rsidRDefault="00642DE2" w:rsidP="00642DE2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</w:p>
    <w:p w:rsidR="00642DE2" w:rsidRPr="00DB40C0" w:rsidRDefault="00642DE2" w:rsidP="00642DE2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  <w:r w:rsidRPr="00DB40C0">
        <w:rPr>
          <w:rFonts w:eastAsia="Times New Roman" w:cs="Times New Roman"/>
          <w:b/>
          <w:sz w:val="28"/>
          <w:szCs w:val="28"/>
        </w:rPr>
        <w:t>DECEMBER 2015</w:t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</w:r>
      <w:r w:rsidRPr="00DB40C0">
        <w:rPr>
          <w:rFonts w:eastAsia="Times New Roman" w:cs="Times New Roman"/>
          <w:b/>
          <w:sz w:val="28"/>
          <w:szCs w:val="28"/>
        </w:rPr>
        <w:tab/>
        <w:t xml:space="preserve">                                               </w:t>
      </w:r>
    </w:p>
    <w:p w:rsidR="00642DE2" w:rsidRPr="00DB40C0" w:rsidRDefault="00642DE2" w:rsidP="00642DE2">
      <w:pPr>
        <w:keepNext/>
        <w:spacing w:before="240" w:after="0" w:line="240" w:lineRule="auto"/>
        <w:outlineLvl w:val="2"/>
        <w:rPr>
          <w:rFonts w:eastAsia="Times New Roman" w:cs="Times New Roman"/>
          <w:b/>
          <w:bCs/>
          <w:sz w:val="28"/>
          <w:szCs w:val="28"/>
        </w:rPr>
      </w:pPr>
      <w:r w:rsidRPr="00DA4FBC">
        <w:rPr>
          <w:rFonts w:eastAsia="Times New Roman" w:cs="Times New Roman"/>
          <w:b/>
          <w:bCs/>
          <w:sz w:val="28"/>
          <w:szCs w:val="28"/>
        </w:rPr>
        <w:t>THREE</w:t>
      </w:r>
      <w:r w:rsidRPr="00DB40C0">
        <w:rPr>
          <w:rFonts w:eastAsia="Times New Roman" w:cs="Times New Roman"/>
          <w:b/>
          <w:bCs/>
          <w:sz w:val="28"/>
          <w:szCs w:val="28"/>
        </w:rPr>
        <w:t xml:space="preserve"> (</w:t>
      </w:r>
      <w:r w:rsidRPr="00DA4FBC">
        <w:rPr>
          <w:rFonts w:eastAsia="Times New Roman" w:cs="Times New Roman"/>
          <w:b/>
          <w:bCs/>
          <w:sz w:val="28"/>
          <w:szCs w:val="28"/>
        </w:rPr>
        <w:t>3</w:t>
      </w:r>
      <w:r w:rsidRPr="00DB40C0">
        <w:rPr>
          <w:rFonts w:eastAsia="Times New Roman" w:cs="Times New Roman"/>
          <w:b/>
          <w:bCs/>
          <w:sz w:val="28"/>
          <w:szCs w:val="28"/>
        </w:rPr>
        <w:t>) HOURS</w:t>
      </w:r>
    </w:p>
    <w:p w:rsidR="00642DE2" w:rsidRPr="00D57D5D" w:rsidRDefault="00642DE2" w:rsidP="00642DE2">
      <w:pPr>
        <w:tabs>
          <w:tab w:val="left" w:pos="2464"/>
        </w:tabs>
        <w:spacing w:after="0" w:line="240" w:lineRule="auto"/>
        <w:rPr>
          <w:rFonts w:eastAsia="Times New Roman" w:cs="Times New Roman"/>
          <w:b/>
          <w:sz w:val="28"/>
          <w:szCs w:val="28"/>
        </w:rPr>
      </w:pPr>
      <w:r w:rsidRPr="00D57D5D">
        <w:rPr>
          <w:rFonts w:eastAsia="Times New Roman" w:cs="Times New Roman"/>
          <w:b/>
          <w:sz w:val="28"/>
          <w:szCs w:val="28"/>
        </w:rPr>
        <w:tab/>
      </w:r>
    </w:p>
    <w:p w:rsidR="00642DE2" w:rsidRPr="00B8411E" w:rsidRDefault="00642DE2" w:rsidP="00642DE2">
      <w:pPr>
        <w:spacing w:line="240" w:lineRule="auto"/>
        <w:jc w:val="both"/>
        <w:rPr>
          <w:rFonts w:cs="Times New Roman"/>
          <w:b/>
          <w:sz w:val="28"/>
          <w:szCs w:val="28"/>
        </w:rPr>
      </w:pPr>
      <w:r w:rsidRPr="00B8411E">
        <w:rPr>
          <w:rFonts w:cs="Times New Roman"/>
          <w:b/>
          <w:sz w:val="28"/>
          <w:szCs w:val="28"/>
        </w:rPr>
        <w:t xml:space="preserve">ANSWER </w:t>
      </w:r>
      <w:r>
        <w:rPr>
          <w:rFonts w:cs="Times New Roman"/>
          <w:b/>
          <w:sz w:val="28"/>
          <w:szCs w:val="28"/>
          <w:u w:val="single"/>
        </w:rPr>
        <w:t>FOUR</w:t>
      </w:r>
      <w:r w:rsidRPr="00B8411E">
        <w:rPr>
          <w:rFonts w:cs="Times New Roman"/>
          <w:b/>
          <w:sz w:val="28"/>
          <w:szCs w:val="28"/>
        </w:rPr>
        <w:t xml:space="preserve"> QUESTIONS ONLY.</w:t>
      </w:r>
      <w:r w:rsidRPr="00B8411E">
        <w:rPr>
          <w:rFonts w:eastAsia="Times New Roman" w:cs="Times New Roman"/>
          <w:b/>
          <w:bCs/>
          <w:sz w:val="28"/>
          <w:szCs w:val="28"/>
        </w:rPr>
        <w:t xml:space="preserve"> ALL QUESTIONS CARRY EQUAL MARKS. </w:t>
      </w:r>
    </w:p>
    <w:p w:rsidR="00642DE2" w:rsidRPr="00312A12" w:rsidRDefault="00642DE2" w:rsidP="00642DE2">
      <w:pPr>
        <w:spacing w:after="0" w:line="240" w:lineRule="auto"/>
        <w:rPr>
          <w:rFonts w:eastAsia="Times New Roman" w:cs="Times New Roman"/>
          <w:b/>
          <w:szCs w:val="24"/>
        </w:rPr>
      </w:pPr>
    </w:p>
    <w:p w:rsidR="00642DE2" w:rsidRPr="00DB40C0" w:rsidRDefault="00642DE2" w:rsidP="00642DE2">
      <w:pPr>
        <w:tabs>
          <w:tab w:val="right" w:pos="9840"/>
        </w:tabs>
        <w:spacing w:after="0" w:line="240" w:lineRule="auto"/>
        <w:rPr>
          <w:rFonts w:eastAsia="Times New Roman" w:cs="Times New Roman"/>
          <w:sz w:val="20"/>
          <w:szCs w:val="24"/>
          <w:u w:val="single"/>
        </w:rPr>
      </w:pPr>
      <w:r w:rsidRPr="00DB40C0">
        <w:rPr>
          <w:rFonts w:eastAsia="Times New Roman" w:cs="Times New Roman"/>
          <w:sz w:val="20"/>
          <w:szCs w:val="24"/>
          <w:u w:val="single"/>
        </w:rPr>
        <w:tab/>
      </w:r>
    </w:p>
    <w:p w:rsidR="00642DE2" w:rsidRDefault="00642DE2" w:rsidP="00642DE2">
      <w:pPr>
        <w:rPr>
          <w:b/>
          <w:sz w:val="28"/>
          <w:szCs w:val="28"/>
        </w:rPr>
      </w:pPr>
    </w:p>
    <w:p w:rsidR="00642DE2" w:rsidRPr="00D57D5D" w:rsidRDefault="00642DE2" w:rsidP="00642DE2">
      <w:pPr>
        <w:jc w:val="center"/>
        <w:rPr>
          <w:b/>
          <w:szCs w:val="24"/>
        </w:rPr>
      </w:pPr>
      <w:r w:rsidRPr="00D57D5D">
        <w:rPr>
          <w:b/>
          <w:szCs w:val="24"/>
        </w:rPr>
        <w:t>SECTION A</w:t>
      </w:r>
    </w:p>
    <w:p w:rsidR="00642DE2" w:rsidRDefault="00642DE2" w:rsidP="00642DE2">
      <w:pPr>
        <w:numPr>
          <w:ilvl w:val="0"/>
          <w:numId w:val="1"/>
        </w:numPr>
        <w:spacing w:after="200" w:line="276" w:lineRule="auto"/>
        <w:rPr>
          <w:szCs w:val="24"/>
        </w:rPr>
      </w:pPr>
      <w:r>
        <w:rPr>
          <w:szCs w:val="24"/>
        </w:rPr>
        <w:t xml:space="preserve">Discuss how the study of Roman history benefits the study the New Testament. </w:t>
      </w:r>
    </w:p>
    <w:p w:rsidR="00642DE2" w:rsidRDefault="00642DE2" w:rsidP="00642DE2">
      <w:pPr>
        <w:numPr>
          <w:ilvl w:val="0"/>
          <w:numId w:val="1"/>
        </w:numPr>
        <w:spacing w:after="200" w:line="276" w:lineRule="auto"/>
        <w:rPr>
          <w:szCs w:val="24"/>
        </w:rPr>
      </w:pPr>
      <w:r>
        <w:rPr>
          <w:szCs w:val="24"/>
        </w:rPr>
        <w:t xml:space="preserve">Describe the sect of the </w:t>
      </w:r>
      <w:proofErr w:type="spellStart"/>
      <w:r>
        <w:rPr>
          <w:szCs w:val="24"/>
        </w:rPr>
        <w:t>Essenes</w:t>
      </w:r>
      <w:proofErr w:type="spellEnd"/>
      <w:r>
        <w:rPr>
          <w:szCs w:val="24"/>
        </w:rPr>
        <w:t xml:space="preserve"> and discuss its similarities with the Christian movement.</w:t>
      </w:r>
    </w:p>
    <w:p w:rsidR="00642DE2" w:rsidRDefault="00642DE2" w:rsidP="00642DE2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Discuss the redaction criticism and indicate its significance in the study of the New Testament. </w:t>
      </w:r>
    </w:p>
    <w:p w:rsidR="00642DE2" w:rsidRDefault="00642DE2" w:rsidP="00642DE2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Contrast the </w:t>
      </w:r>
      <w:proofErr w:type="spellStart"/>
      <w:r>
        <w:rPr>
          <w:rFonts w:ascii="Times New Roman" w:hAnsi="Times New Roman"/>
          <w:sz w:val="24"/>
          <w:szCs w:val="24"/>
        </w:rPr>
        <w:t>particularism</w:t>
      </w:r>
      <w:proofErr w:type="spellEnd"/>
      <w:r>
        <w:rPr>
          <w:rFonts w:ascii="Times New Roman" w:hAnsi="Times New Roman"/>
          <w:sz w:val="24"/>
          <w:szCs w:val="24"/>
        </w:rPr>
        <w:t xml:space="preserve"> and the universalism portrayed in the Gospel of Matthew.</w:t>
      </w:r>
    </w:p>
    <w:p w:rsidR="00642DE2" w:rsidRPr="00D57D5D" w:rsidRDefault="00642DE2" w:rsidP="00642DE2">
      <w:pPr>
        <w:pStyle w:val="ListParagraph"/>
        <w:rPr>
          <w:rFonts w:ascii="Times New Roman" w:hAnsi="Times New Roman"/>
          <w:sz w:val="24"/>
          <w:szCs w:val="24"/>
        </w:rPr>
      </w:pPr>
    </w:p>
    <w:p w:rsidR="00642DE2" w:rsidRPr="00D57D5D" w:rsidRDefault="00642DE2" w:rsidP="00642DE2">
      <w:pPr>
        <w:pStyle w:val="NoSpacing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D57D5D">
        <w:rPr>
          <w:rFonts w:ascii="Times New Roman" w:hAnsi="Times New Roman"/>
          <w:b/>
          <w:sz w:val="24"/>
          <w:szCs w:val="24"/>
        </w:rPr>
        <w:t>SECTION B</w:t>
      </w:r>
    </w:p>
    <w:p w:rsidR="00642DE2" w:rsidRPr="00D57D5D" w:rsidRDefault="00642DE2" w:rsidP="00642DE2">
      <w:pPr>
        <w:pStyle w:val="NoSpacing"/>
        <w:ind w:left="72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42DE2" w:rsidRDefault="00642DE2" w:rsidP="00642DE2">
      <w:pPr>
        <w:numPr>
          <w:ilvl w:val="0"/>
          <w:numId w:val="1"/>
        </w:numPr>
        <w:spacing w:after="200" w:line="360" w:lineRule="auto"/>
        <w:jc w:val="both"/>
        <w:rPr>
          <w:szCs w:val="24"/>
        </w:rPr>
      </w:pPr>
      <w:r>
        <w:rPr>
          <w:szCs w:val="24"/>
        </w:rPr>
        <w:t xml:space="preserve">Give a detailed description of </w:t>
      </w:r>
      <w:proofErr w:type="spellStart"/>
      <w:r>
        <w:rPr>
          <w:szCs w:val="24"/>
        </w:rPr>
        <w:t>Griesbach’s</w:t>
      </w:r>
      <w:proofErr w:type="spellEnd"/>
      <w:r>
        <w:rPr>
          <w:szCs w:val="24"/>
        </w:rPr>
        <w:t xml:space="preserve"> Hypothesis in the solution to the synoptic problem and discuss whether it succeeds or fails to solve the problem.</w:t>
      </w:r>
    </w:p>
    <w:p w:rsidR="00642DE2" w:rsidRDefault="00642DE2" w:rsidP="00642DE2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GB"/>
        </w:rPr>
        <w:t>S</w:t>
      </w:r>
      <w:r>
        <w:rPr>
          <w:rFonts w:ascii="Times New Roman" w:hAnsi="Times New Roman"/>
          <w:sz w:val="24"/>
          <w:szCs w:val="24"/>
        </w:rPr>
        <w:t>how the main purpose of the second chapter of Matthew and discuss whether he succeeds in achieving his purpose.</w:t>
      </w:r>
    </w:p>
    <w:p w:rsidR="00642DE2" w:rsidRDefault="00642DE2" w:rsidP="00642DE2">
      <w:pPr>
        <w:numPr>
          <w:ilvl w:val="0"/>
          <w:numId w:val="1"/>
        </w:numPr>
        <w:spacing w:after="200" w:line="276" w:lineRule="auto"/>
        <w:rPr>
          <w:szCs w:val="24"/>
        </w:rPr>
      </w:pPr>
      <w:r>
        <w:rPr>
          <w:szCs w:val="24"/>
        </w:rPr>
        <w:t xml:space="preserve">Contrast, with supporting data, the purpose of miracles in the Synoptic Gospels and the use of signs in the </w:t>
      </w:r>
      <w:proofErr w:type="spellStart"/>
      <w:r>
        <w:rPr>
          <w:szCs w:val="24"/>
        </w:rPr>
        <w:t>Johannine</w:t>
      </w:r>
      <w:proofErr w:type="spellEnd"/>
      <w:r>
        <w:rPr>
          <w:szCs w:val="24"/>
        </w:rPr>
        <w:t xml:space="preserve"> tradition. </w:t>
      </w:r>
    </w:p>
    <w:p w:rsidR="00642DE2" w:rsidRDefault="00642DE2" w:rsidP="00642DE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Show clearly the centrality of the passion, death and resurrection of Jesus and its influence on the formation the gospels.</w:t>
      </w:r>
    </w:p>
    <w:p w:rsidR="00642DE2" w:rsidRDefault="00642DE2" w:rsidP="00642DE2">
      <w:pPr>
        <w:rPr>
          <w:rFonts w:ascii="Calibri" w:hAnsi="Calibri"/>
        </w:rPr>
      </w:pPr>
    </w:p>
    <w:p w:rsidR="00642DE2" w:rsidRDefault="00642DE2" w:rsidP="00642DE2">
      <w:pPr>
        <w:spacing w:before="240" w:after="0" w:line="240" w:lineRule="auto"/>
        <w:ind w:left="960" w:hanging="600"/>
        <w:jc w:val="center"/>
        <w:rPr>
          <w:rFonts w:eastAsia="Times New Roman" w:cs="Times New Roman"/>
          <w:b/>
          <w:szCs w:val="24"/>
        </w:rPr>
      </w:pPr>
      <w:r w:rsidRPr="00DB40C0">
        <w:rPr>
          <w:rFonts w:eastAsia="Times New Roman" w:cs="Times New Roman"/>
          <w:b/>
          <w:szCs w:val="24"/>
        </w:rPr>
        <w:t>END OF QUESTION PAPER</w:t>
      </w:r>
    </w:p>
    <w:p w:rsidR="00AF47BA" w:rsidRDefault="00AF47BA"/>
    <w:sectPr w:rsidR="00AF47BA" w:rsidSect="00AF47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36DAA"/>
    <w:multiLevelType w:val="hybridMultilevel"/>
    <w:tmpl w:val="4CBE8C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42DE2"/>
    <w:rsid w:val="00642DE2"/>
    <w:rsid w:val="00AF47BA"/>
    <w:rsid w:val="00E61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W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DE2"/>
    <w:pPr>
      <w:spacing w:after="160" w:line="259" w:lineRule="auto"/>
    </w:pPr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2DE2"/>
    <w:pPr>
      <w:spacing w:after="200" w:line="276" w:lineRule="auto"/>
      <w:ind w:left="720"/>
      <w:contextualSpacing/>
    </w:pPr>
    <w:rPr>
      <w:rFonts w:asciiTheme="minorHAnsi" w:hAnsiTheme="minorHAnsi"/>
      <w:sz w:val="22"/>
      <w:lang w:val="en-ZW"/>
    </w:rPr>
  </w:style>
  <w:style w:type="paragraph" w:styleId="NoSpacing">
    <w:name w:val="No Spacing"/>
    <w:uiPriority w:val="1"/>
    <w:qFormat/>
    <w:rsid w:val="00642DE2"/>
    <w:pPr>
      <w:spacing w:after="0" w:line="240" w:lineRule="auto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</Words>
  <Characters>1043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Munemo</dc:creator>
  <cp:lastModifiedBy>Munemo</cp:lastModifiedBy>
  <cp:revision>1</cp:revision>
  <dcterms:created xsi:type="dcterms:W3CDTF">2015-12-14T10:20:00Z</dcterms:created>
  <dcterms:modified xsi:type="dcterms:W3CDTF">2015-12-14T10:21:00Z</dcterms:modified>
</cp:coreProperties>
</file>